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83" w:rsidRDefault="00A93083">
      <w:pPr>
        <w:pBdr>
          <w:top w:val="nil"/>
          <w:left w:val="nil"/>
          <w:bottom w:val="nil"/>
          <w:right w:val="nil"/>
          <w:between w:val="nil"/>
        </w:pBdr>
        <w:jc w:val="center"/>
      </w:pPr>
      <w:bookmarkStart w:id="0" w:name="_GoBack"/>
      <w:bookmarkEnd w:id="0"/>
    </w:p>
    <w:p w:rsidR="00A93083" w:rsidRDefault="00A93083">
      <w:pPr>
        <w:pBdr>
          <w:top w:val="nil"/>
          <w:left w:val="nil"/>
          <w:bottom w:val="nil"/>
          <w:right w:val="nil"/>
          <w:between w:val="nil"/>
        </w:pBdr>
        <w:jc w:val="center"/>
      </w:pPr>
    </w:p>
    <w:p w:rsidR="00A93083" w:rsidRDefault="00F05494">
      <w:pPr>
        <w:pBdr>
          <w:top w:val="nil"/>
          <w:left w:val="nil"/>
          <w:bottom w:val="nil"/>
          <w:right w:val="nil"/>
          <w:between w:val="nil"/>
        </w:pBdr>
        <w:jc w:val="center"/>
        <w:rPr>
          <w:b/>
          <w:color w:val="000000"/>
        </w:rPr>
      </w:pPr>
      <w:r>
        <w:rPr>
          <w:color w:val="000000"/>
        </w:rPr>
        <w:t xml:space="preserve">  </w:t>
      </w:r>
      <w:r>
        <w:rPr>
          <w:b/>
          <w:noProof/>
        </w:rPr>
        <w:drawing>
          <wp:inline distT="114300" distB="114300" distL="114300" distR="114300">
            <wp:extent cx="958237" cy="9582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58237" cy="958238"/>
                    </a:xfrm>
                    <a:prstGeom prst="rect">
                      <a:avLst/>
                    </a:prstGeom>
                    <a:ln/>
                  </pic:spPr>
                </pic:pic>
              </a:graphicData>
            </a:graphic>
          </wp:inline>
        </w:drawing>
      </w:r>
      <w:r>
        <w:rPr>
          <w:color w:val="000000"/>
        </w:rPr>
        <w:t xml:space="preserve"> </w:t>
      </w:r>
    </w:p>
    <w:p w:rsidR="00A93083" w:rsidRDefault="00A93083">
      <w:pPr>
        <w:jc w:val="center"/>
        <w:rPr>
          <w:rFonts w:ascii="Verdana" w:eastAsia="Verdana" w:hAnsi="Verdana" w:cs="Verdana"/>
          <w:sz w:val="22"/>
          <w:szCs w:val="22"/>
        </w:rPr>
      </w:pPr>
    </w:p>
    <w:p w:rsidR="00A93083" w:rsidRDefault="00F05494">
      <w:pPr>
        <w:jc w:val="center"/>
        <w:rPr>
          <w:rFonts w:ascii="Verdana" w:eastAsia="Verdana" w:hAnsi="Verdana" w:cs="Verdana"/>
          <w:b/>
          <w:sz w:val="22"/>
          <w:szCs w:val="22"/>
          <w:u w:val="single"/>
        </w:rPr>
      </w:pPr>
      <w:r>
        <w:rPr>
          <w:rFonts w:ascii="Verdana" w:eastAsia="Verdana" w:hAnsi="Verdana" w:cs="Verdana"/>
          <w:b/>
          <w:sz w:val="22"/>
          <w:szCs w:val="22"/>
          <w:u w:val="single"/>
        </w:rPr>
        <w:t>Minutes from the meeting of the Search Committee</w:t>
      </w:r>
    </w:p>
    <w:p w:rsidR="00A93083" w:rsidRDefault="00F05494">
      <w:pPr>
        <w:jc w:val="center"/>
        <w:rPr>
          <w:rFonts w:ascii="Verdana" w:eastAsia="Verdana" w:hAnsi="Verdana" w:cs="Verdana"/>
          <w:b/>
          <w:sz w:val="22"/>
          <w:szCs w:val="22"/>
          <w:u w:val="single"/>
        </w:rPr>
      </w:pPr>
      <w:r>
        <w:rPr>
          <w:rFonts w:ascii="Verdana" w:eastAsia="Verdana" w:hAnsi="Verdana" w:cs="Verdana"/>
          <w:b/>
          <w:sz w:val="22"/>
          <w:szCs w:val="22"/>
          <w:u w:val="single"/>
        </w:rPr>
        <w:t>on the 11th June 2024</w:t>
      </w:r>
    </w:p>
    <w:p w:rsidR="00A93083" w:rsidRDefault="00A93083">
      <w:pPr>
        <w:rPr>
          <w:rFonts w:ascii="Verdana" w:eastAsia="Verdana" w:hAnsi="Verdana" w:cs="Verdana"/>
          <w:sz w:val="22"/>
          <w:szCs w:val="22"/>
        </w:rPr>
      </w:pP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A93083">
        <w:tc>
          <w:tcPr>
            <w:tcW w:w="9638"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b/>
                <w:sz w:val="22"/>
                <w:szCs w:val="22"/>
              </w:rPr>
              <w:t>Present:</w:t>
            </w:r>
          </w:p>
          <w:p w:rsidR="00A93083" w:rsidRDefault="00F05494">
            <w:pPr>
              <w:widowControl w:val="0"/>
              <w:ind w:left="720"/>
              <w:rPr>
                <w:rFonts w:ascii="Verdana" w:eastAsia="Verdana" w:hAnsi="Verdana" w:cs="Verdana"/>
                <w:sz w:val="22"/>
                <w:szCs w:val="22"/>
              </w:rPr>
            </w:pPr>
            <w:r>
              <w:rPr>
                <w:rFonts w:ascii="Verdana" w:eastAsia="Verdana" w:hAnsi="Verdana" w:cs="Verdana"/>
                <w:sz w:val="22"/>
                <w:szCs w:val="22"/>
              </w:rPr>
              <w:t>Joanne Beaumont -Chair (JB)</w:t>
            </w:r>
          </w:p>
          <w:p w:rsidR="00A93083" w:rsidRDefault="00F05494">
            <w:pPr>
              <w:widowControl w:val="0"/>
              <w:ind w:left="720"/>
              <w:rPr>
                <w:rFonts w:ascii="Verdana" w:eastAsia="Verdana" w:hAnsi="Verdana" w:cs="Verdana"/>
                <w:sz w:val="22"/>
                <w:szCs w:val="22"/>
              </w:rPr>
            </w:pPr>
            <w:r>
              <w:rPr>
                <w:rFonts w:ascii="Verdana" w:eastAsia="Verdana" w:hAnsi="Verdana" w:cs="Verdana"/>
                <w:sz w:val="22"/>
                <w:szCs w:val="22"/>
              </w:rPr>
              <w:t>Peter Whittle (PW)</w:t>
            </w:r>
          </w:p>
          <w:p w:rsidR="00A93083" w:rsidRDefault="00F05494">
            <w:pPr>
              <w:widowControl w:val="0"/>
              <w:ind w:left="720"/>
              <w:rPr>
                <w:rFonts w:ascii="Verdana" w:eastAsia="Verdana" w:hAnsi="Verdana" w:cs="Verdana"/>
                <w:sz w:val="22"/>
                <w:szCs w:val="22"/>
              </w:rPr>
            </w:pPr>
            <w:r>
              <w:rPr>
                <w:rFonts w:ascii="Verdana" w:eastAsia="Verdana" w:hAnsi="Verdana" w:cs="Verdana"/>
                <w:sz w:val="22"/>
                <w:szCs w:val="22"/>
              </w:rPr>
              <w:t>Kerry Robinson (KR)</w:t>
            </w:r>
          </w:p>
          <w:p w:rsidR="00A93083" w:rsidRDefault="00F05494">
            <w:pPr>
              <w:widowControl w:val="0"/>
              <w:rPr>
                <w:rFonts w:ascii="Verdana" w:eastAsia="Verdana" w:hAnsi="Verdana" w:cs="Verdana"/>
                <w:sz w:val="22"/>
                <w:szCs w:val="22"/>
              </w:rPr>
            </w:pPr>
            <w:r>
              <w:rPr>
                <w:rFonts w:ascii="Verdana" w:eastAsia="Verdana" w:hAnsi="Verdana" w:cs="Verdana"/>
                <w:sz w:val="22"/>
                <w:szCs w:val="22"/>
              </w:rPr>
              <w:t xml:space="preserve">         Diana Bird -Principal (DBi)</w:t>
            </w:r>
          </w:p>
          <w:p w:rsidR="00A93083" w:rsidRDefault="00F05494">
            <w:pPr>
              <w:widowControl w:val="0"/>
              <w:rPr>
                <w:rFonts w:ascii="Verdana" w:eastAsia="Verdana" w:hAnsi="Verdana" w:cs="Verdana"/>
                <w:b/>
                <w:sz w:val="22"/>
                <w:szCs w:val="22"/>
              </w:rPr>
            </w:pPr>
            <w:r>
              <w:rPr>
                <w:rFonts w:ascii="Verdana" w:eastAsia="Verdana" w:hAnsi="Verdana" w:cs="Verdana"/>
                <w:b/>
                <w:sz w:val="22"/>
                <w:szCs w:val="22"/>
              </w:rPr>
              <w:t xml:space="preserve">In Attendance: </w:t>
            </w:r>
          </w:p>
          <w:p w:rsidR="00A93083" w:rsidRDefault="00F05494">
            <w:pPr>
              <w:widowControl w:val="0"/>
              <w:rPr>
                <w:rFonts w:ascii="Verdana" w:eastAsia="Verdana" w:hAnsi="Verdana" w:cs="Verdana"/>
                <w:sz w:val="22"/>
                <w:szCs w:val="22"/>
              </w:rPr>
            </w:pPr>
            <w:r>
              <w:rPr>
                <w:rFonts w:ascii="Verdana" w:eastAsia="Verdana" w:hAnsi="Verdana" w:cs="Verdana"/>
                <w:sz w:val="22"/>
                <w:szCs w:val="22"/>
              </w:rPr>
              <w:t xml:space="preserve">         Danielle Carter - Director of Governance (DC)</w:t>
            </w:r>
          </w:p>
          <w:p w:rsidR="00A93083" w:rsidRDefault="00F05494">
            <w:pPr>
              <w:widowControl w:val="0"/>
              <w:rPr>
                <w:rFonts w:ascii="Verdana" w:eastAsia="Verdana" w:hAnsi="Verdana" w:cs="Verdana"/>
                <w:b/>
                <w:sz w:val="22"/>
                <w:szCs w:val="22"/>
              </w:rPr>
            </w:pPr>
            <w:r>
              <w:rPr>
                <w:rFonts w:ascii="Verdana" w:eastAsia="Verdana" w:hAnsi="Verdana" w:cs="Verdana"/>
                <w:b/>
                <w:sz w:val="22"/>
                <w:szCs w:val="22"/>
              </w:rPr>
              <w:t>Apologies:</w:t>
            </w:r>
          </w:p>
          <w:p w:rsidR="00A93083" w:rsidRDefault="00F05494">
            <w:pPr>
              <w:widowControl w:val="0"/>
              <w:rPr>
                <w:rFonts w:ascii="Verdana" w:eastAsia="Verdana" w:hAnsi="Verdana" w:cs="Verdana"/>
                <w:sz w:val="22"/>
                <w:szCs w:val="22"/>
              </w:rPr>
            </w:pPr>
            <w:r>
              <w:rPr>
                <w:rFonts w:ascii="Verdana" w:eastAsia="Verdana" w:hAnsi="Verdana" w:cs="Verdana"/>
                <w:sz w:val="22"/>
                <w:szCs w:val="22"/>
              </w:rPr>
              <w:t xml:space="preserve">         Grace Jeffrey (GJ)</w:t>
            </w:r>
          </w:p>
        </w:tc>
      </w:tr>
    </w:tbl>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ab/>
      </w:r>
    </w:p>
    <w:p w:rsidR="00A93083" w:rsidRDefault="00F05494">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sz w:val="22"/>
          <w:szCs w:val="22"/>
        </w:rPr>
        <w:t xml:space="preserve">Meeting started at: </w:t>
      </w:r>
    </w:p>
    <w:tbl>
      <w:tblPr>
        <w:tblStyle w:val="a0"/>
        <w:tblW w:w="10155" w:type="dxa"/>
        <w:tblInd w:w="-142" w:type="dxa"/>
        <w:tblLayout w:type="fixed"/>
        <w:tblLook w:val="0000" w:firstRow="0" w:lastRow="0" w:firstColumn="0" w:lastColumn="0" w:noHBand="0" w:noVBand="0"/>
      </w:tblPr>
      <w:tblGrid>
        <w:gridCol w:w="855"/>
        <w:gridCol w:w="7920"/>
        <w:gridCol w:w="1380"/>
      </w:tblGrid>
      <w:tr w:rsidR="00A93083">
        <w:tc>
          <w:tcPr>
            <w:tcW w:w="855" w:type="dxa"/>
            <w:tcBorders>
              <w:bottom w:val="single" w:sz="4" w:space="0" w:color="000000"/>
            </w:tcBorders>
            <w:shd w:val="clear" w:color="auto" w:fill="auto"/>
          </w:tcPr>
          <w:p w:rsidR="00A93083" w:rsidRDefault="00A93083">
            <w:pPr>
              <w:pBdr>
                <w:top w:val="nil"/>
                <w:left w:val="nil"/>
                <w:bottom w:val="nil"/>
                <w:right w:val="nil"/>
                <w:between w:val="nil"/>
              </w:pBdr>
              <w:rPr>
                <w:rFonts w:ascii="Verdana" w:eastAsia="Verdana" w:hAnsi="Verdana" w:cs="Verdana"/>
                <w:color w:val="000000"/>
                <w:sz w:val="22"/>
                <w:szCs w:val="22"/>
              </w:rPr>
            </w:pPr>
          </w:p>
        </w:tc>
        <w:tc>
          <w:tcPr>
            <w:tcW w:w="7920" w:type="dxa"/>
            <w:tcBorders>
              <w:bottom w:val="single" w:sz="4" w:space="0" w:color="000000"/>
              <w:right w:val="single" w:sz="4" w:space="0" w:color="000000"/>
            </w:tcBorders>
            <w:shd w:val="clear" w:color="auto" w:fill="auto"/>
          </w:tcPr>
          <w:p w:rsidR="00A93083" w:rsidRDefault="00A93083">
            <w:pPr>
              <w:pBdr>
                <w:top w:val="nil"/>
                <w:left w:val="nil"/>
                <w:bottom w:val="nil"/>
                <w:right w:val="nil"/>
                <w:between w:val="nil"/>
              </w:pBdr>
              <w:rPr>
                <w:rFonts w:ascii="Verdana" w:eastAsia="Verdana" w:hAnsi="Verdana" w:cs="Verdana"/>
                <w:b/>
                <w:color w:val="000000"/>
                <w:sz w:val="22"/>
                <w:szCs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E0E0E0"/>
          </w:tcPr>
          <w:p w:rsidR="00A93083" w:rsidRDefault="00F05494">
            <w:pPr>
              <w:pStyle w:val="Heading1"/>
              <w:rPr>
                <w:rFonts w:ascii="Verdana" w:eastAsia="Verdana" w:hAnsi="Verdana" w:cs="Verdana"/>
                <w:b/>
                <w:sz w:val="22"/>
                <w:szCs w:val="22"/>
              </w:rPr>
            </w:pPr>
            <w:r>
              <w:rPr>
                <w:rFonts w:ascii="Verdana" w:eastAsia="Verdana" w:hAnsi="Verdana" w:cs="Verdana"/>
                <w:b/>
                <w:sz w:val="22"/>
                <w:szCs w:val="22"/>
              </w:rPr>
              <w:t>Action</w:t>
            </w:r>
          </w:p>
        </w:tc>
      </w:tr>
      <w:tr w:rsidR="00A93083">
        <w:trPr>
          <w:trHeight w:val="1084"/>
        </w:trPr>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1</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rPr>
                <w:rFonts w:ascii="Verdana" w:eastAsia="Verdana" w:hAnsi="Verdana" w:cs="Verdana"/>
                <w:b/>
                <w:sz w:val="22"/>
                <w:szCs w:val="22"/>
              </w:rPr>
            </w:pPr>
            <w:r>
              <w:rPr>
                <w:rFonts w:ascii="Verdana" w:eastAsia="Verdana" w:hAnsi="Verdana" w:cs="Verdana"/>
                <w:b/>
                <w:sz w:val="22"/>
                <w:szCs w:val="22"/>
              </w:rPr>
              <w:t>Welcome, Apologies for absence and disclosure of financial and/or personal interest</w:t>
            </w:r>
          </w:p>
          <w:p w:rsidR="00A93083" w:rsidRDefault="00F05494">
            <w:pPr>
              <w:rPr>
                <w:rFonts w:ascii="Verdana" w:eastAsia="Verdana" w:hAnsi="Verdana" w:cs="Verdana"/>
                <w:sz w:val="22"/>
                <w:szCs w:val="22"/>
              </w:rPr>
            </w:pPr>
            <w:r>
              <w:rPr>
                <w:rFonts w:ascii="Verdana" w:eastAsia="Verdana" w:hAnsi="Verdana" w:cs="Verdana"/>
                <w:sz w:val="22"/>
                <w:szCs w:val="22"/>
              </w:rPr>
              <w:t xml:space="preserve">JB welcomed members to the meeting. GJ sent apologies and her thoughts on each item to be discussed. There were no disclosures of interests. </w:t>
            </w: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Style w:val="Heading1"/>
              <w:rPr>
                <w:rFonts w:ascii="Verdana" w:eastAsia="Verdana" w:hAnsi="Verdana" w:cs="Verdana"/>
                <w:sz w:val="22"/>
                <w:szCs w:val="22"/>
              </w:rPr>
            </w:pPr>
          </w:p>
        </w:tc>
      </w:tr>
      <w:tr w:rsidR="00A93083">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2</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rPr>
                <w:rFonts w:ascii="Verdana" w:eastAsia="Verdana" w:hAnsi="Verdana" w:cs="Verdana"/>
                <w:b/>
                <w:sz w:val="22"/>
                <w:szCs w:val="22"/>
              </w:rPr>
            </w:pPr>
            <w:r>
              <w:rPr>
                <w:rFonts w:ascii="Verdana" w:eastAsia="Verdana" w:hAnsi="Verdana" w:cs="Verdana"/>
                <w:b/>
                <w:sz w:val="22"/>
                <w:szCs w:val="22"/>
              </w:rPr>
              <w:t>To endorse new committee members</w:t>
            </w:r>
          </w:p>
          <w:p w:rsidR="00A93083" w:rsidRDefault="00F05494">
            <w:pPr>
              <w:rPr>
                <w:rFonts w:ascii="Verdana" w:eastAsia="Verdana" w:hAnsi="Verdana" w:cs="Verdana"/>
                <w:sz w:val="22"/>
                <w:szCs w:val="22"/>
              </w:rPr>
            </w:pPr>
            <w:r>
              <w:rPr>
                <w:rFonts w:ascii="Verdana" w:eastAsia="Verdana" w:hAnsi="Verdana" w:cs="Verdana"/>
                <w:sz w:val="22"/>
                <w:szCs w:val="22"/>
              </w:rPr>
              <w:t xml:space="preserve">GJ and PW were endorsed as new members. </w:t>
            </w:r>
          </w:p>
          <w:p w:rsidR="00A93083" w:rsidRDefault="00F05494">
            <w:pPr>
              <w:rPr>
                <w:rFonts w:ascii="Verdana" w:eastAsia="Verdana" w:hAnsi="Verdana" w:cs="Verdana"/>
                <w:sz w:val="22"/>
                <w:szCs w:val="22"/>
              </w:rPr>
            </w:pPr>
            <w:r>
              <w:rPr>
                <w:rFonts w:ascii="Verdana" w:eastAsia="Verdana" w:hAnsi="Verdana" w:cs="Verdana"/>
                <w:sz w:val="22"/>
                <w:szCs w:val="22"/>
              </w:rPr>
              <w:t>It was noted PG will join the commit</w:t>
            </w:r>
            <w:r>
              <w:rPr>
                <w:rFonts w:ascii="Verdana" w:eastAsia="Verdana" w:hAnsi="Verdana" w:cs="Verdana"/>
                <w:sz w:val="22"/>
                <w:szCs w:val="22"/>
              </w:rPr>
              <w:t xml:space="preserve">tee as of October 24. </w:t>
            </w:r>
          </w:p>
          <w:p w:rsidR="00A93083" w:rsidRDefault="00A93083">
            <w:pPr>
              <w:rPr>
                <w:rFonts w:ascii="Verdana" w:eastAsia="Verdana" w:hAnsi="Verdana" w:cs="Verdana"/>
                <w:sz w:val="22"/>
                <w:szCs w:val="22"/>
              </w:rPr>
            </w:pP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Style w:val="Heading1"/>
              <w:rPr>
                <w:rFonts w:ascii="Verdana" w:eastAsia="Verdana" w:hAnsi="Verdana" w:cs="Verdana"/>
                <w:sz w:val="22"/>
                <w:szCs w:val="22"/>
              </w:rPr>
            </w:pPr>
          </w:p>
        </w:tc>
      </w:tr>
      <w:tr w:rsidR="00A93083">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3</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To agree agenda and order of business as circulated</w:t>
            </w:r>
          </w:p>
          <w:p w:rsidR="00A93083" w:rsidRDefault="00F05494">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Agreed.</w:t>
            </w:r>
          </w:p>
          <w:p w:rsidR="00A93083" w:rsidRDefault="00A93083">
            <w:pPr>
              <w:pBdr>
                <w:top w:val="nil"/>
                <w:left w:val="nil"/>
                <w:bottom w:val="nil"/>
                <w:right w:val="nil"/>
                <w:between w:val="nil"/>
              </w:pBdr>
              <w:rPr>
                <w:rFonts w:ascii="Verdana" w:eastAsia="Verdana" w:hAnsi="Verdana" w:cs="Verdana"/>
                <w:sz w:val="22"/>
                <w:szCs w:val="22"/>
              </w:rPr>
            </w:pP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Bdr>
                <w:top w:val="nil"/>
                <w:left w:val="nil"/>
                <w:bottom w:val="nil"/>
                <w:right w:val="nil"/>
                <w:between w:val="nil"/>
              </w:pBdr>
              <w:rPr>
                <w:rFonts w:ascii="Verdana" w:eastAsia="Verdana" w:hAnsi="Verdana" w:cs="Verdana"/>
                <w:color w:val="000000"/>
                <w:sz w:val="22"/>
                <w:szCs w:val="22"/>
              </w:rPr>
            </w:pPr>
          </w:p>
        </w:tc>
      </w:tr>
      <w:tr w:rsidR="00A93083">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4</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pStyle w:val="Heading1"/>
              <w:rPr>
                <w:rFonts w:ascii="Verdana" w:eastAsia="Verdana" w:hAnsi="Verdana" w:cs="Verdana"/>
                <w:b/>
                <w:sz w:val="22"/>
                <w:szCs w:val="22"/>
              </w:rPr>
            </w:pPr>
            <w:r>
              <w:rPr>
                <w:rFonts w:ascii="Verdana" w:eastAsia="Verdana" w:hAnsi="Verdana" w:cs="Verdana"/>
                <w:b/>
                <w:sz w:val="22"/>
                <w:szCs w:val="22"/>
              </w:rPr>
              <w:t>To approve the minutes of the meetings held on 17th October 2023</w:t>
            </w:r>
          </w:p>
          <w:p w:rsidR="00A93083" w:rsidRDefault="00F05494">
            <w:r>
              <w:rPr>
                <w:rFonts w:ascii="Verdana" w:eastAsia="Verdana" w:hAnsi="Verdana" w:cs="Verdana"/>
                <w:sz w:val="22"/>
                <w:szCs w:val="22"/>
              </w:rPr>
              <w:t>The minutes were approved as a true reflection of the meeting by those in attendance.</w:t>
            </w:r>
            <w:r>
              <w:t xml:space="preserve"> </w:t>
            </w:r>
          </w:p>
          <w:p w:rsidR="00A93083" w:rsidRDefault="00A93083"/>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Bdr>
                <w:top w:val="nil"/>
                <w:left w:val="nil"/>
                <w:bottom w:val="nil"/>
                <w:right w:val="nil"/>
                <w:between w:val="nil"/>
              </w:pBdr>
              <w:rPr>
                <w:rFonts w:ascii="Verdana" w:eastAsia="Verdana" w:hAnsi="Verdana" w:cs="Verdana"/>
                <w:color w:val="000000"/>
                <w:sz w:val="22"/>
                <w:szCs w:val="22"/>
              </w:rPr>
            </w:pPr>
          </w:p>
        </w:tc>
      </w:tr>
      <w:tr w:rsidR="00A93083">
        <w:trPr>
          <w:trHeight w:val="350"/>
        </w:trPr>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5</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pStyle w:val="Heading1"/>
              <w:rPr>
                <w:rFonts w:ascii="Verdana" w:eastAsia="Verdana" w:hAnsi="Verdana" w:cs="Verdana"/>
                <w:b/>
                <w:sz w:val="22"/>
                <w:szCs w:val="22"/>
              </w:rPr>
            </w:pPr>
            <w:r>
              <w:rPr>
                <w:rFonts w:ascii="Verdana" w:eastAsia="Verdana" w:hAnsi="Verdana" w:cs="Verdana"/>
                <w:b/>
                <w:sz w:val="22"/>
                <w:szCs w:val="22"/>
              </w:rPr>
              <w:t>Matters arising:</w:t>
            </w:r>
          </w:p>
          <w:p w:rsidR="00A93083" w:rsidRDefault="00F05494">
            <w:pPr>
              <w:pStyle w:val="Heading1"/>
              <w:rPr>
                <w:rFonts w:ascii="Verdana" w:eastAsia="Verdana" w:hAnsi="Verdana" w:cs="Verdana"/>
                <w:i/>
                <w:sz w:val="22"/>
                <w:szCs w:val="22"/>
              </w:rPr>
            </w:pPr>
            <w:bookmarkStart w:id="1" w:name="_myydyg86ib7k" w:colFirst="0" w:colLast="0"/>
            <w:bookmarkEnd w:id="1"/>
            <w:r>
              <w:rPr>
                <w:rFonts w:ascii="Verdana" w:eastAsia="Verdana" w:hAnsi="Verdana" w:cs="Verdana"/>
                <w:i/>
                <w:sz w:val="22"/>
                <w:szCs w:val="22"/>
              </w:rPr>
              <w:t>6b) A discussion took place around the Search Committee members and it was decided that Grace Jeffrey (GJ) would be approached to join.</w:t>
            </w:r>
          </w:p>
          <w:p w:rsidR="00A93083" w:rsidRDefault="00F05494">
            <w:pPr>
              <w:rPr>
                <w:rFonts w:ascii="Verdana" w:eastAsia="Verdana" w:hAnsi="Verdana" w:cs="Verdana"/>
                <w:b/>
                <w:sz w:val="22"/>
                <w:szCs w:val="22"/>
              </w:rPr>
            </w:pPr>
            <w:r>
              <w:rPr>
                <w:rFonts w:ascii="Verdana" w:eastAsia="Verdana" w:hAnsi="Verdana" w:cs="Verdana"/>
                <w:b/>
                <w:i/>
                <w:sz w:val="22"/>
                <w:szCs w:val="22"/>
              </w:rPr>
              <w:t>Action:</w:t>
            </w:r>
            <w:r>
              <w:rPr>
                <w:rFonts w:ascii="Verdana" w:eastAsia="Verdana" w:hAnsi="Verdana" w:cs="Verdana"/>
                <w:i/>
                <w:sz w:val="22"/>
                <w:szCs w:val="22"/>
              </w:rPr>
              <w:t xml:space="preserve"> JE to initially speak to GJ.</w:t>
            </w:r>
            <w:r>
              <w:rPr>
                <w:rFonts w:ascii="Verdana" w:eastAsia="Verdana" w:hAnsi="Verdana" w:cs="Verdana"/>
                <w:b/>
                <w:i/>
                <w:sz w:val="22"/>
                <w:szCs w:val="22"/>
              </w:rPr>
              <w:t xml:space="preserve"> -</w:t>
            </w:r>
            <w:r>
              <w:rPr>
                <w:rFonts w:ascii="Verdana" w:eastAsia="Verdana" w:hAnsi="Verdana" w:cs="Verdana"/>
                <w:b/>
                <w:sz w:val="22"/>
                <w:szCs w:val="22"/>
              </w:rPr>
              <w:t>Complete</w:t>
            </w:r>
          </w:p>
          <w:p w:rsidR="00A93083" w:rsidRDefault="00A93083">
            <w:pPr>
              <w:rPr>
                <w:rFonts w:ascii="Verdana" w:eastAsia="Verdana" w:hAnsi="Verdana" w:cs="Verdana"/>
                <w:b/>
                <w:sz w:val="22"/>
                <w:szCs w:val="22"/>
              </w:rPr>
            </w:pP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Bdr>
                <w:top w:val="nil"/>
                <w:left w:val="nil"/>
                <w:bottom w:val="nil"/>
                <w:right w:val="nil"/>
                <w:between w:val="nil"/>
              </w:pBdr>
              <w:rPr>
                <w:rFonts w:ascii="Verdana" w:eastAsia="Verdana" w:hAnsi="Verdana" w:cs="Verdana"/>
                <w:color w:val="000000"/>
                <w:sz w:val="22"/>
                <w:szCs w:val="22"/>
              </w:rPr>
            </w:pPr>
          </w:p>
        </w:tc>
      </w:tr>
      <w:tr w:rsidR="00A93083">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6</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pStyle w:val="Heading1"/>
            </w:pPr>
            <w:bookmarkStart w:id="2" w:name="_p0e8z2nyrrxp" w:colFirst="0" w:colLast="0"/>
            <w:bookmarkEnd w:id="2"/>
            <w:r>
              <w:rPr>
                <w:rFonts w:ascii="Verdana" w:eastAsia="Verdana" w:hAnsi="Verdana" w:cs="Verdana"/>
                <w:b/>
                <w:sz w:val="22"/>
                <w:szCs w:val="22"/>
              </w:rPr>
              <w:t>Diversity Statement to review</w:t>
            </w:r>
          </w:p>
          <w:p w:rsidR="00A93083" w:rsidRDefault="00A93083"/>
          <w:p w:rsidR="00A93083" w:rsidRDefault="00F05494">
            <w:r>
              <w:rPr>
                <w:rFonts w:ascii="Verdana" w:eastAsia="Verdana" w:hAnsi="Verdana" w:cs="Verdana"/>
                <w:sz w:val="22"/>
                <w:szCs w:val="22"/>
              </w:rPr>
              <w:t>A discussion took place around the current statement and members gave their thoughts on new wording and amendments. It was agreed the statement from 2024 would be</w:t>
            </w:r>
            <w:r>
              <w:t>:</w:t>
            </w:r>
          </w:p>
          <w:p w:rsidR="00A93083" w:rsidRDefault="00A93083"/>
          <w:p w:rsidR="00A93083" w:rsidRDefault="00F05494">
            <w:pPr>
              <w:spacing w:line="276" w:lineRule="auto"/>
            </w:pPr>
            <w:r>
              <w:rPr>
                <w:rFonts w:ascii="Verdana" w:eastAsia="Verdana" w:hAnsi="Verdana" w:cs="Verdana"/>
                <w:color w:val="FF0000"/>
                <w:sz w:val="22"/>
                <w:szCs w:val="22"/>
              </w:rPr>
              <w:t xml:space="preserve">Shipley College Corporation’s inclusive recruitment approach aims to engage board members with diverse and varied backgrounds, with different ways of thinking and a range of skills, expertise and </w:t>
            </w:r>
            <w:r>
              <w:rPr>
                <w:rFonts w:ascii="Verdana" w:eastAsia="Verdana" w:hAnsi="Verdana" w:cs="Verdana"/>
                <w:color w:val="FF0000"/>
                <w:sz w:val="22"/>
                <w:szCs w:val="22"/>
              </w:rPr>
              <w:lastRenderedPageBreak/>
              <w:t>experience to ensure the Board, as a collective, is equipped</w:t>
            </w:r>
            <w:r>
              <w:rPr>
                <w:rFonts w:ascii="Verdana" w:eastAsia="Verdana" w:hAnsi="Verdana" w:cs="Verdana"/>
                <w:color w:val="FF0000"/>
                <w:sz w:val="22"/>
                <w:szCs w:val="22"/>
              </w:rPr>
              <w:t xml:space="preserve"> to guide the business and strategy of the college to serve the needs of individuals, businesses, and the wider community</w:t>
            </w:r>
            <w:r>
              <w:rPr>
                <w:rFonts w:ascii="Verdana" w:eastAsia="Verdana" w:hAnsi="Verdana" w:cs="Verdana"/>
                <w:sz w:val="22"/>
                <w:szCs w:val="22"/>
              </w:rPr>
              <w:t>.</w:t>
            </w: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Bdr>
                <w:top w:val="nil"/>
                <w:left w:val="nil"/>
                <w:bottom w:val="nil"/>
                <w:right w:val="nil"/>
                <w:between w:val="nil"/>
              </w:pBdr>
              <w:rPr>
                <w:rFonts w:ascii="Verdana" w:eastAsia="Verdana" w:hAnsi="Verdana" w:cs="Verdana"/>
                <w:color w:val="000000"/>
                <w:sz w:val="22"/>
                <w:szCs w:val="22"/>
              </w:rPr>
            </w:pPr>
          </w:p>
        </w:tc>
      </w:tr>
      <w:tr w:rsidR="00A93083">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7</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rPr>
                <w:rFonts w:ascii="Verdana" w:eastAsia="Verdana" w:hAnsi="Verdana" w:cs="Verdana"/>
                <w:b/>
                <w:sz w:val="22"/>
                <w:szCs w:val="22"/>
              </w:rPr>
            </w:pPr>
            <w:r>
              <w:rPr>
                <w:rFonts w:ascii="Verdana" w:eastAsia="Verdana" w:hAnsi="Verdana" w:cs="Verdana"/>
                <w:b/>
                <w:sz w:val="22"/>
                <w:szCs w:val="22"/>
              </w:rPr>
              <w:t xml:space="preserve">To look at a threshold of certain skills from the Skills Audit and relate them back to key committees. </w:t>
            </w:r>
          </w:p>
          <w:p w:rsidR="00A93083" w:rsidRDefault="00A93083">
            <w:pPr>
              <w:rPr>
                <w:rFonts w:ascii="Verdana" w:eastAsia="Verdana" w:hAnsi="Verdana" w:cs="Verdana"/>
                <w:b/>
                <w:sz w:val="22"/>
                <w:szCs w:val="22"/>
              </w:rPr>
            </w:pPr>
          </w:p>
          <w:p w:rsidR="00A93083" w:rsidRDefault="00F05494">
            <w:pPr>
              <w:rPr>
                <w:rFonts w:ascii="Verdana" w:eastAsia="Verdana" w:hAnsi="Verdana" w:cs="Verdana"/>
                <w:sz w:val="22"/>
                <w:szCs w:val="22"/>
              </w:rPr>
            </w:pPr>
            <w:r>
              <w:rPr>
                <w:rFonts w:ascii="Verdana" w:eastAsia="Verdana" w:hAnsi="Verdana" w:cs="Verdana"/>
                <w:sz w:val="22"/>
                <w:szCs w:val="22"/>
              </w:rPr>
              <w:t>A discussion took place around what the threshold should be and if there should be an essential and a wish list threshold. It was agreed the skill set of the individual committees would be as followed:</w:t>
            </w:r>
          </w:p>
          <w:p w:rsidR="00A93083" w:rsidRDefault="00A93083">
            <w:pPr>
              <w:rPr>
                <w:rFonts w:ascii="Verdana" w:eastAsia="Verdana" w:hAnsi="Verdana" w:cs="Verdana"/>
                <w:sz w:val="22"/>
                <w:szCs w:val="22"/>
              </w:rPr>
            </w:pPr>
          </w:p>
          <w:p w:rsidR="00A93083" w:rsidRDefault="00F05494">
            <w:pPr>
              <w:rPr>
                <w:rFonts w:ascii="Verdana" w:eastAsia="Verdana" w:hAnsi="Verdana" w:cs="Verdana"/>
                <w:sz w:val="22"/>
                <w:szCs w:val="22"/>
              </w:rPr>
            </w:pPr>
            <w:r>
              <w:rPr>
                <w:rFonts w:ascii="Verdana" w:eastAsia="Verdana" w:hAnsi="Verdana" w:cs="Verdana"/>
                <w:sz w:val="22"/>
                <w:szCs w:val="22"/>
              </w:rPr>
              <w:t>F&amp;R - Two members with financial qualification</w:t>
            </w:r>
          </w:p>
          <w:p w:rsidR="00A93083" w:rsidRDefault="00F05494">
            <w:pPr>
              <w:rPr>
                <w:rFonts w:ascii="Verdana" w:eastAsia="Verdana" w:hAnsi="Verdana" w:cs="Verdana"/>
                <w:sz w:val="22"/>
                <w:szCs w:val="22"/>
              </w:rPr>
            </w:pPr>
            <w:r>
              <w:rPr>
                <w:rFonts w:ascii="Verdana" w:eastAsia="Verdana" w:hAnsi="Verdana" w:cs="Verdana"/>
                <w:sz w:val="22"/>
                <w:szCs w:val="22"/>
              </w:rPr>
              <w:t xml:space="preserve">C&amp;Q - 2 x educationalists </w:t>
            </w:r>
          </w:p>
          <w:p w:rsidR="00A93083" w:rsidRDefault="00F05494">
            <w:pPr>
              <w:rPr>
                <w:rFonts w:ascii="Verdana" w:eastAsia="Verdana" w:hAnsi="Verdana" w:cs="Verdana"/>
                <w:sz w:val="22"/>
                <w:szCs w:val="22"/>
              </w:rPr>
            </w:pPr>
            <w:r>
              <w:rPr>
                <w:rFonts w:ascii="Verdana" w:eastAsia="Verdana" w:hAnsi="Verdana" w:cs="Verdana"/>
                <w:sz w:val="22"/>
                <w:szCs w:val="22"/>
              </w:rPr>
              <w:t>Search - 2 members with Recruitment experience plus or including a current manager</w:t>
            </w:r>
          </w:p>
          <w:p w:rsidR="00A93083" w:rsidRDefault="00F05494">
            <w:pPr>
              <w:rPr>
                <w:rFonts w:ascii="Verdana" w:eastAsia="Verdana" w:hAnsi="Verdana" w:cs="Verdana"/>
                <w:sz w:val="22"/>
                <w:szCs w:val="22"/>
              </w:rPr>
            </w:pPr>
            <w:r>
              <w:rPr>
                <w:rFonts w:ascii="Verdana" w:eastAsia="Verdana" w:hAnsi="Verdana" w:cs="Verdana"/>
                <w:sz w:val="22"/>
                <w:szCs w:val="22"/>
              </w:rPr>
              <w:t>Remuneration - 2 members with people management skills</w:t>
            </w:r>
          </w:p>
          <w:p w:rsidR="00A93083" w:rsidRDefault="00F05494">
            <w:pPr>
              <w:rPr>
                <w:rFonts w:ascii="Verdana" w:eastAsia="Verdana" w:hAnsi="Verdana" w:cs="Verdana"/>
                <w:sz w:val="22"/>
                <w:szCs w:val="22"/>
              </w:rPr>
            </w:pPr>
            <w:r>
              <w:rPr>
                <w:rFonts w:ascii="Verdana" w:eastAsia="Verdana" w:hAnsi="Verdana" w:cs="Verdana"/>
                <w:sz w:val="22"/>
                <w:szCs w:val="22"/>
              </w:rPr>
              <w:t>Audit - 1 qualified Chartered accountant and 1 member with Risk Management/Audit experience</w:t>
            </w:r>
          </w:p>
          <w:p w:rsidR="00A93083" w:rsidRDefault="00A93083">
            <w:pPr>
              <w:rPr>
                <w:rFonts w:ascii="Verdana" w:eastAsia="Verdana" w:hAnsi="Verdana" w:cs="Verdana"/>
                <w:sz w:val="22"/>
                <w:szCs w:val="22"/>
              </w:rPr>
            </w:pPr>
          </w:p>
          <w:p w:rsidR="00A93083" w:rsidRDefault="00F05494">
            <w:pPr>
              <w:rPr>
                <w:rFonts w:ascii="Verdana" w:eastAsia="Verdana" w:hAnsi="Verdana" w:cs="Verdana"/>
                <w:sz w:val="22"/>
                <w:szCs w:val="22"/>
              </w:rPr>
            </w:pPr>
            <w:r>
              <w:rPr>
                <w:rFonts w:ascii="Verdana" w:eastAsia="Verdana" w:hAnsi="Verdana" w:cs="Verdana"/>
                <w:sz w:val="22"/>
                <w:szCs w:val="22"/>
              </w:rPr>
              <w:t>The aspiration is to have a current manager on all committees.</w:t>
            </w:r>
          </w:p>
          <w:p w:rsidR="00A93083" w:rsidRDefault="00A93083">
            <w:pPr>
              <w:rPr>
                <w:rFonts w:ascii="Verdana" w:eastAsia="Verdana" w:hAnsi="Verdana" w:cs="Verdana"/>
                <w:sz w:val="22"/>
                <w:szCs w:val="22"/>
              </w:rPr>
            </w:pP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Bdr>
                <w:top w:val="nil"/>
                <w:left w:val="nil"/>
                <w:bottom w:val="nil"/>
                <w:right w:val="nil"/>
                <w:between w:val="nil"/>
              </w:pBdr>
              <w:rPr>
                <w:rFonts w:ascii="Verdana" w:eastAsia="Verdana" w:hAnsi="Verdana" w:cs="Verdana"/>
                <w:color w:val="000000"/>
                <w:sz w:val="22"/>
                <w:szCs w:val="22"/>
              </w:rPr>
            </w:pPr>
          </w:p>
        </w:tc>
      </w:tr>
      <w:tr w:rsidR="00A93083">
        <w:trPr>
          <w:trHeight w:val="5537"/>
        </w:trPr>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8</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rPr>
                <w:rFonts w:ascii="Verdana" w:eastAsia="Verdana" w:hAnsi="Verdana" w:cs="Verdana"/>
                <w:b/>
                <w:sz w:val="22"/>
                <w:szCs w:val="22"/>
              </w:rPr>
            </w:pPr>
            <w:r>
              <w:rPr>
                <w:rFonts w:ascii="Verdana" w:eastAsia="Verdana" w:hAnsi="Verdana" w:cs="Verdana"/>
                <w:b/>
                <w:sz w:val="22"/>
                <w:szCs w:val="22"/>
              </w:rPr>
              <w:t>To confirm Attendance targets for Corporation and Committees</w:t>
            </w:r>
          </w:p>
          <w:p w:rsidR="00A93083" w:rsidRDefault="00A93083">
            <w:pPr>
              <w:rPr>
                <w:rFonts w:ascii="Verdana" w:eastAsia="Verdana" w:hAnsi="Verdana" w:cs="Verdana"/>
                <w:sz w:val="22"/>
                <w:szCs w:val="22"/>
              </w:rPr>
            </w:pPr>
          </w:p>
          <w:p w:rsidR="00A93083" w:rsidRDefault="00F05494">
            <w:pPr>
              <w:rPr>
                <w:rFonts w:ascii="Verdana" w:eastAsia="Verdana" w:hAnsi="Verdana" w:cs="Verdana"/>
                <w:sz w:val="22"/>
                <w:szCs w:val="22"/>
              </w:rPr>
            </w:pPr>
            <w:r>
              <w:rPr>
                <w:rFonts w:ascii="Verdana" w:eastAsia="Verdana" w:hAnsi="Verdana" w:cs="Verdana"/>
                <w:sz w:val="22"/>
                <w:szCs w:val="22"/>
              </w:rPr>
              <w:t>Members discussed the ideas put forward from the previous meeting and agreed the best practice would be to have an 80% overall target for each individual and their commitments to Corporation and Committees.</w:t>
            </w:r>
          </w:p>
          <w:p w:rsidR="00A93083" w:rsidRDefault="00F05494">
            <w:pPr>
              <w:rPr>
                <w:rFonts w:ascii="Verdana" w:eastAsia="Verdana" w:hAnsi="Verdana" w:cs="Verdana"/>
                <w:sz w:val="22"/>
                <w:szCs w:val="22"/>
              </w:rPr>
            </w:pPr>
            <w:r>
              <w:rPr>
                <w:rFonts w:ascii="Verdana" w:eastAsia="Verdana" w:hAnsi="Verdana" w:cs="Verdana"/>
                <w:sz w:val="22"/>
                <w:szCs w:val="22"/>
              </w:rPr>
              <w:t>It was noted there should be in year monitoring w</w:t>
            </w:r>
            <w:r>
              <w:rPr>
                <w:rFonts w:ascii="Verdana" w:eastAsia="Verdana" w:hAnsi="Verdana" w:cs="Verdana"/>
                <w:sz w:val="22"/>
                <w:szCs w:val="22"/>
              </w:rPr>
              <w:t>ith a discussion in January if needed if attendance at that point is below 50%.</w:t>
            </w:r>
          </w:p>
          <w:p w:rsidR="00A93083" w:rsidRDefault="00F05494">
            <w:pPr>
              <w:rPr>
                <w:rFonts w:ascii="Verdana" w:eastAsia="Verdana" w:hAnsi="Verdana" w:cs="Verdana"/>
                <w:sz w:val="22"/>
                <w:szCs w:val="22"/>
              </w:rPr>
            </w:pPr>
            <w:r>
              <w:rPr>
                <w:rFonts w:ascii="Verdana" w:eastAsia="Verdana" w:hAnsi="Verdana" w:cs="Verdana"/>
                <w:sz w:val="22"/>
                <w:szCs w:val="22"/>
              </w:rPr>
              <w:t>An attendance round up would be shared with the Chair and Vice Chair termly, followed by an annual review.</w:t>
            </w:r>
          </w:p>
          <w:p w:rsidR="00A93083" w:rsidRDefault="00F05494">
            <w:pPr>
              <w:rPr>
                <w:rFonts w:ascii="Verdana" w:eastAsia="Verdana" w:hAnsi="Verdana" w:cs="Verdana"/>
                <w:sz w:val="22"/>
                <w:szCs w:val="22"/>
              </w:rPr>
            </w:pPr>
            <w:r>
              <w:rPr>
                <w:rFonts w:ascii="Verdana" w:eastAsia="Verdana" w:hAnsi="Verdana" w:cs="Verdana"/>
                <w:sz w:val="22"/>
                <w:szCs w:val="22"/>
              </w:rPr>
              <w:t xml:space="preserve">Regarding attendance outside of meetings it was agreed that upcoming </w:t>
            </w:r>
            <w:r>
              <w:rPr>
                <w:rFonts w:ascii="Verdana" w:eastAsia="Verdana" w:hAnsi="Verdana" w:cs="Verdana"/>
                <w:sz w:val="22"/>
                <w:szCs w:val="22"/>
              </w:rPr>
              <w:t xml:space="preserve">events should be shared more in advance to enable attendance and these should be on the Corporation agenda for the following term for reference. </w:t>
            </w:r>
          </w:p>
          <w:p w:rsidR="00A93083" w:rsidRDefault="00F05494">
            <w:pPr>
              <w:keepLines/>
              <w:rPr>
                <w:rFonts w:ascii="Verdana" w:eastAsia="Verdana" w:hAnsi="Verdana" w:cs="Verdana"/>
                <w:sz w:val="22"/>
                <w:szCs w:val="22"/>
              </w:rPr>
            </w:pPr>
            <w:r>
              <w:rPr>
                <w:rFonts w:ascii="Verdana" w:eastAsia="Verdana" w:hAnsi="Verdana" w:cs="Verdana"/>
                <w:b/>
                <w:sz w:val="22"/>
                <w:szCs w:val="22"/>
              </w:rPr>
              <w:t>Action</w:t>
            </w:r>
            <w:r>
              <w:rPr>
                <w:rFonts w:ascii="Verdana" w:eastAsia="Verdana" w:hAnsi="Verdana" w:cs="Verdana"/>
                <w:i/>
                <w:sz w:val="22"/>
                <w:szCs w:val="22"/>
              </w:rPr>
              <w:t xml:space="preserve">: </w:t>
            </w:r>
            <w:r>
              <w:rPr>
                <w:rFonts w:ascii="Verdana" w:eastAsia="Verdana" w:hAnsi="Verdana" w:cs="Verdana"/>
                <w:sz w:val="22"/>
                <w:szCs w:val="22"/>
              </w:rPr>
              <w:t>To share upcoming events on the Corporation agenda.</w:t>
            </w:r>
          </w:p>
          <w:p w:rsidR="00A93083" w:rsidRDefault="00F05494">
            <w:pPr>
              <w:keepLines/>
              <w:rPr>
                <w:rFonts w:ascii="Verdana" w:eastAsia="Verdana" w:hAnsi="Verdana" w:cs="Verdana"/>
                <w:sz w:val="22"/>
                <w:szCs w:val="22"/>
              </w:rPr>
            </w:pPr>
            <w:r>
              <w:rPr>
                <w:rFonts w:ascii="Verdana" w:eastAsia="Verdana" w:hAnsi="Verdana" w:cs="Verdana"/>
                <w:b/>
                <w:sz w:val="22"/>
                <w:szCs w:val="22"/>
              </w:rPr>
              <w:t>Action:</w:t>
            </w:r>
            <w:r>
              <w:rPr>
                <w:rFonts w:ascii="Verdana" w:eastAsia="Verdana" w:hAnsi="Verdana" w:cs="Verdana"/>
                <w:sz w:val="22"/>
                <w:szCs w:val="22"/>
              </w:rPr>
              <w:t xml:space="preserve"> To share the attendance data termly with t</w:t>
            </w:r>
            <w:r>
              <w:rPr>
                <w:rFonts w:ascii="Verdana" w:eastAsia="Verdana" w:hAnsi="Verdana" w:cs="Verdana"/>
                <w:sz w:val="22"/>
                <w:szCs w:val="22"/>
              </w:rPr>
              <w:t>he Chair and Vice Chair</w:t>
            </w:r>
          </w:p>
          <w:p w:rsidR="00A93083" w:rsidRDefault="00F05494">
            <w:pPr>
              <w:rPr>
                <w:rFonts w:ascii="Verdana" w:eastAsia="Verdana" w:hAnsi="Verdana" w:cs="Verdana"/>
                <w:sz w:val="22"/>
                <w:szCs w:val="22"/>
              </w:rPr>
            </w:pPr>
            <w:r>
              <w:rPr>
                <w:rFonts w:ascii="Verdana" w:eastAsia="Verdana" w:hAnsi="Verdana" w:cs="Verdana"/>
                <w:sz w:val="22"/>
                <w:szCs w:val="22"/>
              </w:rPr>
              <w:t xml:space="preserve">It was agreed members should advise the Director of Governance when they are in college outside of meetings and this could be an anonymised report at corporation to state number of members and number of visits each term. </w:t>
            </w: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A93083">
            <w:pPr>
              <w:pBdr>
                <w:top w:val="nil"/>
                <w:left w:val="nil"/>
                <w:bottom w:val="nil"/>
                <w:right w:val="nil"/>
                <w:between w:val="nil"/>
              </w:pBdr>
              <w:rPr>
                <w:rFonts w:ascii="Verdana" w:eastAsia="Verdana" w:hAnsi="Verdana" w:cs="Verdana"/>
                <w:sz w:val="22"/>
                <w:szCs w:val="22"/>
              </w:rPr>
            </w:pPr>
          </w:p>
          <w:p w:rsidR="00A93083" w:rsidRDefault="00F05494">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DC</w:t>
            </w:r>
          </w:p>
          <w:p w:rsidR="00A93083" w:rsidRDefault="00F05494">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DC</w:t>
            </w:r>
          </w:p>
        </w:tc>
      </w:tr>
      <w:tr w:rsidR="00A93083">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9</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rPr>
                <w:rFonts w:ascii="Verdana" w:eastAsia="Verdana" w:hAnsi="Verdana" w:cs="Verdana"/>
                <w:sz w:val="22"/>
                <w:szCs w:val="22"/>
              </w:rPr>
            </w:pPr>
            <w:r>
              <w:rPr>
                <w:rFonts w:ascii="Verdana" w:eastAsia="Verdana" w:hAnsi="Verdana" w:cs="Verdana"/>
                <w:b/>
                <w:sz w:val="22"/>
                <w:szCs w:val="22"/>
              </w:rPr>
              <w:t>Action Plan following External Review of Governance</w:t>
            </w:r>
            <w:r>
              <w:rPr>
                <w:rFonts w:ascii="Verdana" w:eastAsia="Verdana" w:hAnsi="Verdana" w:cs="Verdana"/>
                <w:sz w:val="22"/>
                <w:szCs w:val="22"/>
              </w:rPr>
              <w:t xml:space="preserve"> </w:t>
            </w:r>
          </w:p>
          <w:p w:rsidR="00A93083" w:rsidRDefault="00A93083">
            <w:pPr>
              <w:rPr>
                <w:rFonts w:ascii="Verdana" w:eastAsia="Verdana" w:hAnsi="Verdana" w:cs="Verdana"/>
                <w:sz w:val="22"/>
                <w:szCs w:val="22"/>
              </w:rPr>
            </w:pPr>
          </w:p>
          <w:p w:rsidR="00A93083" w:rsidRDefault="00F05494">
            <w:pPr>
              <w:rPr>
                <w:rFonts w:ascii="Verdana" w:eastAsia="Verdana" w:hAnsi="Verdana" w:cs="Verdana"/>
                <w:i/>
                <w:sz w:val="22"/>
                <w:szCs w:val="22"/>
              </w:rPr>
            </w:pPr>
            <w:r>
              <w:rPr>
                <w:rFonts w:ascii="Verdana" w:eastAsia="Verdana" w:hAnsi="Verdana" w:cs="Verdana"/>
                <w:sz w:val="22"/>
                <w:szCs w:val="22"/>
              </w:rPr>
              <w:t>Members discussed the ten points put forward at the end of the External Review 2024 and updated the action plan which will be shared at the Corporation meeting and monitored going forward.</w:t>
            </w:r>
          </w:p>
          <w:p w:rsidR="00A93083" w:rsidRDefault="00A93083">
            <w:pPr>
              <w:rPr>
                <w:rFonts w:ascii="Verdana" w:eastAsia="Verdana" w:hAnsi="Verdana" w:cs="Verdana"/>
                <w:i/>
                <w:sz w:val="22"/>
                <w:szCs w:val="22"/>
              </w:rPr>
            </w:pP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Bdr>
                <w:top w:val="nil"/>
                <w:left w:val="nil"/>
                <w:bottom w:val="nil"/>
                <w:right w:val="nil"/>
                <w:between w:val="nil"/>
              </w:pBdr>
              <w:rPr>
                <w:rFonts w:ascii="Verdana" w:eastAsia="Verdana" w:hAnsi="Verdana" w:cs="Verdana"/>
                <w:color w:val="000000"/>
                <w:sz w:val="22"/>
                <w:szCs w:val="22"/>
              </w:rPr>
            </w:pPr>
          </w:p>
        </w:tc>
      </w:tr>
      <w:tr w:rsidR="00A93083">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sz w:val="22"/>
                <w:szCs w:val="22"/>
              </w:rPr>
            </w:pPr>
            <w:r>
              <w:rPr>
                <w:rFonts w:ascii="Verdana" w:eastAsia="Verdana" w:hAnsi="Verdana" w:cs="Verdana"/>
                <w:sz w:val="22"/>
                <w:szCs w:val="22"/>
              </w:rPr>
              <w:t>10</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rPr>
                <w:rFonts w:ascii="Verdana" w:eastAsia="Verdana" w:hAnsi="Verdana" w:cs="Verdana"/>
                <w:b/>
                <w:sz w:val="22"/>
                <w:szCs w:val="22"/>
              </w:rPr>
            </w:pPr>
            <w:r>
              <w:rPr>
                <w:rFonts w:ascii="Verdana" w:eastAsia="Verdana" w:hAnsi="Verdana" w:cs="Verdana"/>
                <w:b/>
                <w:sz w:val="22"/>
                <w:szCs w:val="22"/>
              </w:rPr>
              <w:t>Any Other Business</w:t>
            </w:r>
          </w:p>
          <w:p w:rsidR="00A93083" w:rsidRDefault="00F05494">
            <w:pPr>
              <w:rPr>
                <w:rFonts w:ascii="Verdana" w:eastAsia="Verdana" w:hAnsi="Verdana" w:cs="Verdana"/>
                <w:sz w:val="22"/>
                <w:szCs w:val="22"/>
              </w:rPr>
            </w:pPr>
            <w:r>
              <w:rPr>
                <w:rFonts w:ascii="Verdana" w:eastAsia="Verdana" w:hAnsi="Verdana" w:cs="Verdana"/>
                <w:i/>
                <w:sz w:val="22"/>
                <w:szCs w:val="22"/>
              </w:rPr>
              <w:t>Interview to be arranged for Governor Applicant.</w:t>
            </w:r>
          </w:p>
          <w:p w:rsidR="00A93083" w:rsidRDefault="00F05494">
            <w:pPr>
              <w:rPr>
                <w:rFonts w:ascii="Verdana" w:eastAsia="Verdana" w:hAnsi="Verdana" w:cs="Verdana"/>
                <w:i/>
                <w:sz w:val="22"/>
                <w:szCs w:val="22"/>
              </w:rPr>
            </w:pPr>
            <w:r>
              <w:rPr>
                <w:rFonts w:ascii="Verdana" w:eastAsia="Verdana" w:hAnsi="Verdana" w:cs="Verdana"/>
                <w:sz w:val="22"/>
                <w:szCs w:val="22"/>
              </w:rPr>
              <w:t>Dates were discussed for the interview and it was agreed to hold the 2nd July at 5pm and the 9th July at 3.30pm in the panel's calendars and DC to confirm once she has heard back from the candidate.</w:t>
            </w:r>
            <w:r>
              <w:rPr>
                <w:rFonts w:ascii="Verdana" w:eastAsia="Verdana" w:hAnsi="Verdana" w:cs="Verdana"/>
                <w:i/>
                <w:sz w:val="22"/>
                <w:szCs w:val="22"/>
              </w:rPr>
              <w:t xml:space="preserve"> </w:t>
            </w:r>
          </w:p>
          <w:p w:rsidR="00A93083" w:rsidRDefault="00A93083">
            <w:pPr>
              <w:rPr>
                <w:rFonts w:ascii="Verdana" w:eastAsia="Verdana" w:hAnsi="Verdana" w:cs="Verdana"/>
                <w:i/>
                <w:sz w:val="22"/>
                <w:szCs w:val="22"/>
              </w:rPr>
            </w:pPr>
          </w:p>
          <w:p w:rsidR="00A93083" w:rsidRDefault="00F05494">
            <w:pPr>
              <w:rPr>
                <w:rFonts w:ascii="Verdana" w:eastAsia="Verdana" w:hAnsi="Verdana" w:cs="Verdana"/>
                <w:i/>
                <w:sz w:val="22"/>
                <w:szCs w:val="22"/>
              </w:rPr>
            </w:pPr>
            <w:r>
              <w:rPr>
                <w:rFonts w:ascii="Verdana" w:eastAsia="Verdana" w:hAnsi="Verdana" w:cs="Verdana"/>
                <w:i/>
                <w:sz w:val="22"/>
                <w:szCs w:val="22"/>
              </w:rPr>
              <w:t>Governance and Search Committee</w:t>
            </w:r>
          </w:p>
          <w:p w:rsidR="00A93083" w:rsidRDefault="00F05494">
            <w:pPr>
              <w:rPr>
                <w:rFonts w:ascii="Verdana" w:eastAsia="Verdana" w:hAnsi="Verdana" w:cs="Verdana"/>
                <w:i/>
                <w:sz w:val="22"/>
                <w:szCs w:val="22"/>
              </w:rPr>
            </w:pPr>
            <w:r>
              <w:rPr>
                <w:rFonts w:ascii="Verdana" w:eastAsia="Verdana" w:hAnsi="Verdana" w:cs="Verdana"/>
                <w:sz w:val="22"/>
                <w:szCs w:val="22"/>
              </w:rPr>
              <w:t>DC noted that due to th</w:t>
            </w:r>
            <w:r>
              <w:rPr>
                <w:rFonts w:ascii="Verdana" w:eastAsia="Verdana" w:hAnsi="Verdana" w:cs="Verdana"/>
                <w:sz w:val="22"/>
                <w:szCs w:val="22"/>
              </w:rPr>
              <w:t xml:space="preserve">e work of the committee she feels it would be beneficial to change the name to Search and Governance </w:t>
            </w:r>
            <w:r>
              <w:rPr>
                <w:rFonts w:ascii="Verdana" w:eastAsia="Verdana" w:hAnsi="Verdana" w:cs="Verdana"/>
                <w:sz w:val="22"/>
                <w:szCs w:val="22"/>
              </w:rPr>
              <w:lastRenderedPageBreak/>
              <w:t xml:space="preserve">Committee, members agreed but felt the name should be Governance and Search Committee. </w:t>
            </w:r>
          </w:p>
          <w:p w:rsidR="00A93083" w:rsidRDefault="00A93083">
            <w:pPr>
              <w:rPr>
                <w:rFonts w:ascii="Verdana" w:eastAsia="Verdana" w:hAnsi="Verdana" w:cs="Verdana"/>
                <w:i/>
                <w:sz w:val="22"/>
                <w:szCs w:val="22"/>
              </w:rPr>
            </w:pP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Bdr>
                <w:top w:val="nil"/>
                <w:left w:val="nil"/>
                <w:bottom w:val="nil"/>
                <w:right w:val="nil"/>
                <w:between w:val="nil"/>
              </w:pBdr>
              <w:rPr>
                <w:rFonts w:ascii="Verdana" w:eastAsia="Verdana" w:hAnsi="Verdana" w:cs="Verdana"/>
                <w:sz w:val="22"/>
                <w:szCs w:val="22"/>
              </w:rPr>
            </w:pPr>
          </w:p>
        </w:tc>
      </w:tr>
      <w:tr w:rsidR="00A93083">
        <w:trPr>
          <w:trHeight w:val="427"/>
        </w:trPr>
        <w:tc>
          <w:tcPr>
            <w:tcW w:w="855" w:type="dxa"/>
            <w:tcBorders>
              <w:top w:val="single" w:sz="4" w:space="0" w:color="000000"/>
              <w:left w:val="single" w:sz="4" w:space="0" w:color="000000"/>
              <w:bottom w:val="single" w:sz="4" w:space="0" w:color="000000"/>
              <w:right w:val="single" w:sz="4" w:space="0" w:color="000000"/>
            </w:tcBorders>
          </w:tcPr>
          <w:p w:rsidR="00A93083" w:rsidRDefault="00F05494">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sz w:val="22"/>
                <w:szCs w:val="22"/>
              </w:rPr>
              <w:t>11</w:t>
            </w:r>
          </w:p>
        </w:tc>
        <w:tc>
          <w:tcPr>
            <w:tcW w:w="7920" w:type="dxa"/>
            <w:tcBorders>
              <w:top w:val="single" w:sz="4" w:space="0" w:color="000000"/>
              <w:left w:val="single" w:sz="4" w:space="0" w:color="000000"/>
              <w:bottom w:val="single" w:sz="4" w:space="0" w:color="000000"/>
              <w:right w:val="single" w:sz="4" w:space="0" w:color="000000"/>
            </w:tcBorders>
          </w:tcPr>
          <w:p w:rsidR="00A93083" w:rsidRDefault="00F05494">
            <w:pPr>
              <w:rPr>
                <w:rFonts w:ascii="Verdana" w:eastAsia="Verdana" w:hAnsi="Verdana" w:cs="Verdana"/>
                <w:sz w:val="22"/>
                <w:szCs w:val="22"/>
              </w:rPr>
            </w:pPr>
            <w:r>
              <w:rPr>
                <w:rFonts w:ascii="Verdana" w:eastAsia="Verdana" w:hAnsi="Verdana" w:cs="Verdana"/>
                <w:b/>
                <w:sz w:val="22"/>
                <w:szCs w:val="22"/>
              </w:rPr>
              <w:t>Date of next meeting:</w:t>
            </w:r>
            <w:r>
              <w:rPr>
                <w:rFonts w:ascii="Verdana" w:eastAsia="Verdana" w:hAnsi="Verdana" w:cs="Verdana"/>
                <w:sz w:val="22"/>
                <w:szCs w:val="22"/>
              </w:rPr>
              <w:t xml:space="preserve">  To be confirmed at July Corporation</w:t>
            </w:r>
          </w:p>
          <w:p w:rsidR="00A93083" w:rsidRDefault="00A93083">
            <w:pPr>
              <w:rPr>
                <w:rFonts w:ascii="Verdana" w:eastAsia="Verdana" w:hAnsi="Verdana" w:cs="Verdana"/>
                <w:sz w:val="22"/>
                <w:szCs w:val="22"/>
              </w:rPr>
            </w:pPr>
          </w:p>
        </w:tc>
        <w:tc>
          <w:tcPr>
            <w:tcW w:w="1380" w:type="dxa"/>
            <w:tcBorders>
              <w:top w:val="single" w:sz="4" w:space="0" w:color="000000"/>
              <w:left w:val="single" w:sz="4" w:space="0" w:color="000000"/>
              <w:bottom w:val="single" w:sz="4" w:space="0" w:color="000000"/>
              <w:right w:val="single" w:sz="4" w:space="0" w:color="000000"/>
            </w:tcBorders>
          </w:tcPr>
          <w:p w:rsidR="00A93083" w:rsidRDefault="00A93083">
            <w:pPr>
              <w:pBdr>
                <w:top w:val="nil"/>
                <w:left w:val="nil"/>
                <w:bottom w:val="nil"/>
                <w:right w:val="nil"/>
                <w:between w:val="nil"/>
              </w:pBdr>
              <w:rPr>
                <w:color w:val="000000"/>
              </w:rPr>
            </w:pPr>
          </w:p>
        </w:tc>
      </w:tr>
    </w:tbl>
    <w:p w:rsidR="00A93083" w:rsidRDefault="00F05494">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Meeting closed:7.46pm</w:t>
      </w:r>
    </w:p>
    <w:p w:rsidR="00A93083" w:rsidRDefault="00A93083">
      <w:pPr>
        <w:pBdr>
          <w:top w:val="nil"/>
          <w:left w:val="nil"/>
          <w:bottom w:val="nil"/>
          <w:right w:val="nil"/>
          <w:between w:val="nil"/>
        </w:pBdr>
        <w:rPr>
          <w:rFonts w:ascii="Verdana" w:eastAsia="Verdana" w:hAnsi="Verdana" w:cs="Verdana"/>
          <w:sz w:val="22"/>
          <w:szCs w:val="22"/>
        </w:rPr>
      </w:pPr>
    </w:p>
    <w:p w:rsidR="00A93083" w:rsidRDefault="00F05494">
      <w:pPr>
        <w:spacing w:line="276" w:lineRule="auto"/>
        <w:rPr>
          <w:rFonts w:ascii="Verdana" w:eastAsia="Verdana" w:hAnsi="Verdana" w:cs="Verdana"/>
          <w:sz w:val="22"/>
          <w:szCs w:val="22"/>
        </w:rPr>
      </w:pPr>
      <w:r>
        <w:rPr>
          <w:rFonts w:ascii="Arial" w:eastAsia="Arial" w:hAnsi="Arial" w:cs="Arial"/>
          <w:b/>
          <w:sz w:val="22"/>
          <w:szCs w:val="22"/>
          <w:u w:val="single"/>
        </w:rPr>
        <w:t>Decision and Action Tracker</w:t>
      </w:r>
    </w:p>
    <w:tbl>
      <w:tblPr>
        <w:tblStyle w:val="a1"/>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6345"/>
        <w:gridCol w:w="1560"/>
      </w:tblGrid>
      <w:tr w:rsidR="00A93083">
        <w:tc>
          <w:tcPr>
            <w:tcW w:w="118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sz w:val="22"/>
                <w:szCs w:val="22"/>
              </w:rPr>
              <w:t>Date /Item</w:t>
            </w:r>
          </w:p>
        </w:tc>
        <w:tc>
          <w:tcPr>
            <w:tcW w:w="634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i/>
                <w:sz w:val="22"/>
                <w:szCs w:val="22"/>
              </w:rPr>
            </w:pPr>
            <w:r>
              <w:rPr>
                <w:rFonts w:ascii="Verdana" w:eastAsia="Verdana" w:hAnsi="Verdana" w:cs="Verdana"/>
                <w:b/>
                <w:sz w:val="22"/>
                <w:szCs w:val="22"/>
              </w:rPr>
              <w:t>Decision</w:t>
            </w:r>
            <w:r>
              <w:rPr>
                <w:rFonts w:ascii="Verdana" w:eastAsia="Verdana" w:hAnsi="Verdana" w:cs="Verdana"/>
                <w:sz w:val="22"/>
                <w:szCs w:val="22"/>
              </w:rPr>
              <w:t>/</w:t>
            </w:r>
            <w:r>
              <w:rPr>
                <w:rFonts w:ascii="Verdana" w:eastAsia="Verdana" w:hAnsi="Verdana" w:cs="Verdana"/>
                <w:i/>
                <w:sz w:val="22"/>
                <w:szCs w:val="22"/>
              </w:rPr>
              <w:t>Action</w:t>
            </w:r>
          </w:p>
        </w:tc>
        <w:tc>
          <w:tcPr>
            <w:tcW w:w="1560"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sz w:val="22"/>
                <w:szCs w:val="22"/>
              </w:rPr>
              <w:t xml:space="preserve">Person responsible </w:t>
            </w:r>
          </w:p>
        </w:tc>
      </w:tr>
      <w:tr w:rsidR="00A93083">
        <w:tc>
          <w:tcPr>
            <w:tcW w:w="118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sz w:val="22"/>
                <w:szCs w:val="22"/>
              </w:rPr>
              <w:t>110624 item 2</w:t>
            </w:r>
          </w:p>
        </w:tc>
        <w:tc>
          <w:tcPr>
            <w:tcW w:w="634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b/>
                <w:sz w:val="22"/>
                <w:szCs w:val="22"/>
              </w:rPr>
            </w:pPr>
            <w:r>
              <w:rPr>
                <w:rFonts w:ascii="Verdana" w:eastAsia="Verdana" w:hAnsi="Verdana" w:cs="Verdana"/>
                <w:b/>
                <w:sz w:val="22"/>
                <w:szCs w:val="22"/>
              </w:rPr>
              <w:t xml:space="preserve">PW and GJ were endorsed as members of the committee. </w:t>
            </w:r>
          </w:p>
        </w:tc>
        <w:tc>
          <w:tcPr>
            <w:tcW w:w="1560" w:type="dxa"/>
            <w:shd w:val="clear" w:color="auto" w:fill="auto"/>
            <w:tcMar>
              <w:top w:w="100" w:type="dxa"/>
              <w:left w:w="100" w:type="dxa"/>
              <w:bottom w:w="100" w:type="dxa"/>
              <w:right w:w="100" w:type="dxa"/>
            </w:tcMar>
          </w:tcPr>
          <w:p w:rsidR="00A93083" w:rsidRDefault="00A93083">
            <w:pPr>
              <w:widowControl w:val="0"/>
              <w:rPr>
                <w:rFonts w:ascii="Verdana" w:eastAsia="Verdana" w:hAnsi="Verdana" w:cs="Verdana"/>
                <w:sz w:val="22"/>
                <w:szCs w:val="22"/>
              </w:rPr>
            </w:pPr>
          </w:p>
        </w:tc>
      </w:tr>
      <w:tr w:rsidR="00A93083">
        <w:tc>
          <w:tcPr>
            <w:tcW w:w="118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sz w:val="22"/>
                <w:szCs w:val="22"/>
              </w:rPr>
              <w:t>110624 item 4</w:t>
            </w:r>
          </w:p>
        </w:tc>
        <w:tc>
          <w:tcPr>
            <w:tcW w:w="634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b/>
                <w:sz w:val="22"/>
                <w:szCs w:val="22"/>
              </w:rPr>
            </w:pPr>
            <w:r>
              <w:rPr>
                <w:rFonts w:ascii="Verdana" w:eastAsia="Verdana" w:hAnsi="Verdana" w:cs="Verdana"/>
                <w:b/>
                <w:sz w:val="22"/>
                <w:szCs w:val="22"/>
              </w:rPr>
              <w:t>The minutes were approved as a true and accurate record of the meeting by those in attendance.</w:t>
            </w:r>
          </w:p>
        </w:tc>
        <w:tc>
          <w:tcPr>
            <w:tcW w:w="1560" w:type="dxa"/>
            <w:shd w:val="clear" w:color="auto" w:fill="auto"/>
            <w:tcMar>
              <w:top w:w="100" w:type="dxa"/>
              <w:left w:w="100" w:type="dxa"/>
              <w:bottom w:w="100" w:type="dxa"/>
              <w:right w:w="100" w:type="dxa"/>
            </w:tcMar>
          </w:tcPr>
          <w:p w:rsidR="00A93083" w:rsidRDefault="00A93083">
            <w:pPr>
              <w:widowControl w:val="0"/>
              <w:rPr>
                <w:rFonts w:ascii="Verdana" w:eastAsia="Verdana" w:hAnsi="Verdana" w:cs="Verdana"/>
                <w:sz w:val="22"/>
                <w:szCs w:val="22"/>
              </w:rPr>
            </w:pPr>
          </w:p>
        </w:tc>
      </w:tr>
      <w:tr w:rsidR="00A93083">
        <w:tc>
          <w:tcPr>
            <w:tcW w:w="118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sz w:val="22"/>
                <w:szCs w:val="22"/>
              </w:rPr>
              <w:t>110624 item 6</w:t>
            </w:r>
          </w:p>
        </w:tc>
        <w:tc>
          <w:tcPr>
            <w:tcW w:w="634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b/>
                <w:sz w:val="22"/>
                <w:szCs w:val="22"/>
              </w:rPr>
            </w:pPr>
            <w:r>
              <w:rPr>
                <w:rFonts w:ascii="Verdana" w:eastAsia="Verdana" w:hAnsi="Verdana" w:cs="Verdana"/>
                <w:b/>
                <w:sz w:val="22"/>
                <w:szCs w:val="22"/>
              </w:rPr>
              <w:t>The Diversity statement was updated and agreed</w:t>
            </w:r>
          </w:p>
        </w:tc>
        <w:tc>
          <w:tcPr>
            <w:tcW w:w="1560" w:type="dxa"/>
            <w:shd w:val="clear" w:color="auto" w:fill="auto"/>
            <w:tcMar>
              <w:top w:w="100" w:type="dxa"/>
              <w:left w:w="100" w:type="dxa"/>
              <w:bottom w:w="100" w:type="dxa"/>
              <w:right w:w="100" w:type="dxa"/>
            </w:tcMar>
          </w:tcPr>
          <w:p w:rsidR="00A93083" w:rsidRDefault="00A93083">
            <w:pPr>
              <w:widowControl w:val="0"/>
              <w:rPr>
                <w:rFonts w:ascii="Verdana" w:eastAsia="Verdana" w:hAnsi="Verdana" w:cs="Verdana"/>
                <w:sz w:val="22"/>
                <w:szCs w:val="22"/>
              </w:rPr>
            </w:pPr>
          </w:p>
        </w:tc>
      </w:tr>
      <w:tr w:rsidR="00A93083">
        <w:tc>
          <w:tcPr>
            <w:tcW w:w="118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sz w:val="22"/>
                <w:szCs w:val="22"/>
              </w:rPr>
              <w:t>110624 item 7</w:t>
            </w:r>
          </w:p>
        </w:tc>
        <w:tc>
          <w:tcPr>
            <w:tcW w:w="6345" w:type="dxa"/>
            <w:shd w:val="clear" w:color="auto" w:fill="auto"/>
            <w:tcMar>
              <w:top w:w="100" w:type="dxa"/>
              <w:left w:w="100" w:type="dxa"/>
              <w:bottom w:w="100" w:type="dxa"/>
              <w:right w:w="100" w:type="dxa"/>
            </w:tcMar>
          </w:tcPr>
          <w:p w:rsidR="00A93083" w:rsidRDefault="00F05494">
            <w:pPr>
              <w:ind w:firstLine="10"/>
              <w:rPr>
                <w:rFonts w:ascii="Verdana" w:eastAsia="Verdana" w:hAnsi="Verdana" w:cs="Verdana"/>
                <w:b/>
                <w:sz w:val="22"/>
                <w:szCs w:val="22"/>
              </w:rPr>
            </w:pPr>
            <w:r>
              <w:rPr>
                <w:rFonts w:ascii="Verdana" w:eastAsia="Verdana" w:hAnsi="Verdana" w:cs="Verdana"/>
                <w:b/>
                <w:sz w:val="22"/>
                <w:szCs w:val="22"/>
              </w:rPr>
              <w:t>The skills threshold of each committee was agreed.</w:t>
            </w:r>
          </w:p>
        </w:tc>
        <w:tc>
          <w:tcPr>
            <w:tcW w:w="1560" w:type="dxa"/>
            <w:shd w:val="clear" w:color="auto" w:fill="auto"/>
            <w:tcMar>
              <w:top w:w="100" w:type="dxa"/>
              <w:left w:w="100" w:type="dxa"/>
              <w:bottom w:w="100" w:type="dxa"/>
              <w:right w:w="100" w:type="dxa"/>
            </w:tcMar>
          </w:tcPr>
          <w:p w:rsidR="00A93083" w:rsidRDefault="00A93083">
            <w:pPr>
              <w:widowControl w:val="0"/>
              <w:jc w:val="center"/>
              <w:rPr>
                <w:rFonts w:ascii="Verdana" w:eastAsia="Verdana" w:hAnsi="Verdana" w:cs="Verdana"/>
                <w:sz w:val="22"/>
                <w:szCs w:val="22"/>
              </w:rPr>
            </w:pPr>
          </w:p>
        </w:tc>
      </w:tr>
      <w:tr w:rsidR="00A93083">
        <w:tc>
          <w:tcPr>
            <w:tcW w:w="118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sz w:val="22"/>
                <w:szCs w:val="22"/>
              </w:rPr>
              <w:t>110624 item 8</w:t>
            </w:r>
          </w:p>
        </w:tc>
        <w:tc>
          <w:tcPr>
            <w:tcW w:w="6345" w:type="dxa"/>
            <w:shd w:val="clear" w:color="auto" w:fill="auto"/>
            <w:tcMar>
              <w:top w:w="100" w:type="dxa"/>
              <w:left w:w="100" w:type="dxa"/>
              <w:bottom w:w="100" w:type="dxa"/>
              <w:right w:w="100" w:type="dxa"/>
            </w:tcMar>
          </w:tcPr>
          <w:p w:rsidR="00A93083" w:rsidRDefault="00F05494">
            <w:pPr>
              <w:keepLines/>
              <w:rPr>
                <w:rFonts w:ascii="Verdana" w:eastAsia="Verdana" w:hAnsi="Verdana" w:cs="Verdana"/>
                <w:b/>
                <w:sz w:val="22"/>
                <w:szCs w:val="22"/>
              </w:rPr>
            </w:pPr>
            <w:r>
              <w:rPr>
                <w:rFonts w:ascii="Verdana" w:eastAsia="Verdana" w:hAnsi="Verdana" w:cs="Verdana"/>
                <w:b/>
                <w:sz w:val="22"/>
                <w:szCs w:val="22"/>
              </w:rPr>
              <w:t xml:space="preserve">The attendance target was set at 80% of each individual member's commitment. </w:t>
            </w:r>
          </w:p>
          <w:p w:rsidR="00A93083" w:rsidRDefault="00F05494">
            <w:pPr>
              <w:keepLines/>
              <w:rPr>
                <w:rFonts w:ascii="Verdana" w:eastAsia="Verdana" w:hAnsi="Verdana" w:cs="Verdana"/>
                <w:i/>
                <w:sz w:val="22"/>
                <w:szCs w:val="22"/>
              </w:rPr>
            </w:pPr>
            <w:r>
              <w:rPr>
                <w:rFonts w:ascii="Verdana" w:eastAsia="Verdana" w:hAnsi="Verdana" w:cs="Verdana"/>
                <w:i/>
                <w:sz w:val="22"/>
                <w:szCs w:val="22"/>
              </w:rPr>
              <w:t>Action: To share upcoming events on the Corporation agenda.</w:t>
            </w:r>
          </w:p>
          <w:p w:rsidR="00A93083" w:rsidRDefault="00F05494">
            <w:pPr>
              <w:keepLines/>
              <w:rPr>
                <w:rFonts w:ascii="Verdana" w:eastAsia="Verdana" w:hAnsi="Verdana" w:cs="Verdana"/>
                <w:i/>
                <w:sz w:val="22"/>
                <w:szCs w:val="22"/>
              </w:rPr>
            </w:pPr>
            <w:r>
              <w:rPr>
                <w:rFonts w:ascii="Verdana" w:eastAsia="Verdana" w:hAnsi="Verdana" w:cs="Verdana"/>
                <w:i/>
                <w:sz w:val="22"/>
                <w:szCs w:val="22"/>
              </w:rPr>
              <w:t>Action: To share the attendance data termly with the Chair and Vice Chair</w:t>
            </w:r>
          </w:p>
        </w:tc>
        <w:tc>
          <w:tcPr>
            <w:tcW w:w="1560" w:type="dxa"/>
            <w:shd w:val="clear" w:color="auto" w:fill="auto"/>
            <w:tcMar>
              <w:top w:w="100" w:type="dxa"/>
              <w:left w:w="100" w:type="dxa"/>
              <w:bottom w:w="100" w:type="dxa"/>
              <w:right w:w="100" w:type="dxa"/>
            </w:tcMar>
          </w:tcPr>
          <w:p w:rsidR="00A93083" w:rsidRDefault="00A93083">
            <w:pPr>
              <w:widowControl w:val="0"/>
              <w:jc w:val="center"/>
              <w:rPr>
                <w:rFonts w:ascii="Verdana" w:eastAsia="Verdana" w:hAnsi="Verdana" w:cs="Verdana"/>
                <w:sz w:val="22"/>
                <w:szCs w:val="22"/>
              </w:rPr>
            </w:pPr>
          </w:p>
          <w:p w:rsidR="00A93083" w:rsidRDefault="00A93083">
            <w:pPr>
              <w:widowControl w:val="0"/>
              <w:jc w:val="center"/>
              <w:rPr>
                <w:rFonts w:ascii="Verdana" w:eastAsia="Verdana" w:hAnsi="Verdana" w:cs="Verdana"/>
                <w:sz w:val="22"/>
                <w:szCs w:val="22"/>
              </w:rPr>
            </w:pPr>
          </w:p>
          <w:p w:rsidR="00A93083" w:rsidRDefault="00F05494">
            <w:pPr>
              <w:widowControl w:val="0"/>
              <w:jc w:val="center"/>
              <w:rPr>
                <w:rFonts w:ascii="Verdana" w:eastAsia="Verdana" w:hAnsi="Verdana" w:cs="Verdana"/>
                <w:sz w:val="22"/>
                <w:szCs w:val="22"/>
              </w:rPr>
            </w:pPr>
            <w:r>
              <w:rPr>
                <w:rFonts w:ascii="Verdana" w:eastAsia="Verdana" w:hAnsi="Verdana" w:cs="Verdana"/>
                <w:sz w:val="22"/>
                <w:szCs w:val="22"/>
              </w:rPr>
              <w:t>DC</w:t>
            </w:r>
          </w:p>
          <w:p w:rsidR="00A93083" w:rsidRDefault="00A93083">
            <w:pPr>
              <w:widowControl w:val="0"/>
              <w:jc w:val="center"/>
              <w:rPr>
                <w:rFonts w:ascii="Verdana" w:eastAsia="Verdana" w:hAnsi="Verdana" w:cs="Verdana"/>
                <w:sz w:val="22"/>
                <w:szCs w:val="22"/>
              </w:rPr>
            </w:pPr>
          </w:p>
          <w:p w:rsidR="00A93083" w:rsidRDefault="00F05494">
            <w:pPr>
              <w:widowControl w:val="0"/>
              <w:jc w:val="center"/>
              <w:rPr>
                <w:rFonts w:ascii="Verdana" w:eastAsia="Verdana" w:hAnsi="Verdana" w:cs="Verdana"/>
                <w:sz w:val="22"/>
                <w:szCs w:val="22"/>
              </w:rPr>
            </w:pPr>
            <w:r>
              <w:rPr>
                <w:rFonts w:ascii="Verdana" w:eastAsia="Verdana" w:hAnsi="Verdana" w:cs="Verdana"/>
                <w:sz w:val="22"/>
                <w:szCs w:val="22"/>
              </w:rPr>
              <w:t>DC</w:t>
            </w:r>
          </w:p>
        </w:tc>
      </w:tr>
      <w:tr w:rsidR="00A93083">
        <w:trPr>
          <w:trHeight w:val="982"/>
        </w:trPr>
        <w:tc>
          <w:tcPr>
            <w:tcW w:w="118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sz w:val="22"/>
                <w:szCs w:val="22"/>
              </w:rPr>
              <w:t>110624 item 9</w:t>
            </w:r>
          </w:p>
        </w:tc>
        <w:tc>
          <w:tcPr>
            <w:tcW w:w="6345" w:type="dxa"/>
            <w:shd w:val="clear" w:color="auto" w:fill="auto"/>
            <w:tcMar>
              <w:top w:w="100" w:type="dxa"/>
              <w:left w:w="100" w:type="dxa"/>
              <w:bottom w:w="100" w:type="dxa"/>
              <w:right w:w="100" w:type="dxa"/>
            </w:tcMar>
          </w:tcPr>
          <w:p w:rsidR="00A93083" w:rsidRDefault="00F05494">
            <w:pPr>
              <w:keepLines/>
              <w:rPr>
                <w:rFonts w:ascii="Verdana" w:eastAsia="Verdana" w:hAnsi="Verdana" w:cs="Verdana"/>
                <w:b/>
                <w:sz w:val="22"/>
                <w:szCs w:val="22"/>
              </w:rPr>
            </w:pPr>
            <w:r>
              <w:rPr>
                <w:rFonts w:ascii="Verdana" w:eastAsia="Verdana" w:hAnsi="Verdana" w:cs="Verdana"/>
                <w:b/>
                <w:sz w:val="22"/>
                <w:szCs w:val="22"/>
              </w:rPr>
              <w:t>The actions were set</w:t>
            </w:r>
            <w:r>
              <w:rPr>
                <w:rFonts w:ascii="Verdana" w:eastAsia="Verdana" w:hAnsi="Verdana" w:cs="Verdana"/>
                <w:b/>
                <w:sz w:val="22"/>
                <w:szCs w:val="22"/>
              </w:rPr>
              <w:t xml:space="preserve"> following the recommendations from the External Review 2024.</w:t>
            </w:r>
          </w:p>
        </w:tc>
        <w:tc>
          <w:tcPr>
            <w:tcW w:w="1560" w:type="dxa"/>
            <w:shd w:val="clear" w:color="auto" w:fill="auto"/>
            <w:tcMar>
              <w:top w:w="100" w:type="dxa"/>
              <w:left w:w="100" w:type="dxa"/>
              <w:bottom w:w="100" w:type="dxa"/>
              <w:right w:w="100" w:type="dxa"/>
            </w:tcMar>
          </w:tcPr>
          <w:p w:rsidR="00A93083" w:rsidRDefault="00A93083">
            <w:pPr>
              <w:widowControl w:val="0"/>
              <w:jc w:val="center"/>
              <w:rPr>
                <w:rFonts w:ascii="Verdana" w:eastAsia="Verdana" w:hAnsi="Verdana" w:cs="Verdana"/>
                <w:sz w:val="22"/>
                <w:szCs w:val="22"/>
              </w:rPr>
            </w:pPr>
          </w:p>
        </w:tc>
      </w:tr>
      <w:tr w:rsidR="00A93083">
        <w:trPr>
          <w:trHeight w:val="982"/>
        </w:trPr>
        <w:tc>
          <w:tcPr>
            <w:tcW w:w="1185" w:type="dxa"/>
            <w:shd w:val="clear" w:color="auto" w:fill="auto"/>
            <w:tcMar>
              <w:top w:w="100" w:type="dxa"/>
              <w:left w:w="100" w:type="dxa"/>
              <w:bottom w:w="100" w:type="dxa"/>
              <w:right w:w="100" w:type="dxa"/>
            </w:tcMar>
          </w:tcPr>
          <w:p w:rsidR="00A93083" w:rsidRDefault="00F05494">
            <w:pPr>
              <w:widowControl w:val="0"/>
              <w:rPr>
                <w:rFonts w:ascii="Verdana" w:eastAsia="Verdana" w:hAnsi="Verdana" w:cs="Verdana"/>
                <w:sz w:val="22"/>
                <w:szCs w:val="22"/>
              </w:rPr>
            </w:pPr>
            <w:r>
              <w:rPr>
                <w:rFonts w:ascii="Verdana" w:eastAsia="Verdana" w:hAnsi="Verdana" w:cs="Verdana"/>
                <w:sz w:val="22"/>
                <w:szCs w:val="22"/>
              </w:rPr>
              <w:t>110624 item 10</w:t>
            </w:r>
          </w:p>
        </w:tc>
        <w:tc>
          <w:tcPr>
            <w:tcW w:w="6345" w:type="dxa"/>
            <w:shd w:val="clear" w:color="auto" w:fill="auto"/>
            <w:tcMar>
              <w:top w:w="100" w:type="dxa"/>
              <w:left w:w="100" w:type="dxa"/>
              <w:bottom w:w="100" w:type="dxa"/>
              <w:right w:w="100" w:type="dxa"/>
            </w:tcMar>
          </w:tcPr>
          <w:p w:rsidR="00A93083" w:rsidRDefault="00F05494">
            <w:pPr>
              <w:keepLines/>
              <w:rPr>
                <w:rFonts w:ascii="Verdana" w:eastAsia="Verdana" w:hAnsi="Verdana" w:cs="Verdana"/>
                <w:b/>
                <w:sz w:val="22"/>
                <w:szCs w:val="22"/>
              </w:rPr>
            </w:pPr>
            <w:r>
              <w:rPr>
                <w:rFonts w:ascii="Verdana" w:eastAsia="Verdana" w:hAnsi="Verdana" w:cs="Verdana"/>
                <w:b/>
                <w:sz w:val="22"/>
                <w:szCs w:val="22"/>
              </w:rPr>
              <w:t>It was agreed the committee name would be changed to Governance and Search Committee</w:t>
            </w:r>
          </w:p>
        </w:tc>
        <w:tc>
          <w:tcPr>
            <w:tcW w:w="1560" w:type="dxa"/>
            <w:shd w:val="clear" w:color="auto" w:fill="auto"/>
            <w:tcMar>
              <w:top w:w="100" w:type="dxa"/>
              <w:left w:w="100" w:type="dxa"/>
              <w:bottom w:w="100" w:type="dxa"/>
              <w:right w:w="100" w:type="dxa"/>
            </w:tcMar>
          </w:tcPr>
          <w:p w:rsidR="00A93083" w:rsidRDefault="00A93083">
            <w:pPr>
              <w:widowControl w:val="0"/>
              <w:jc w:val="center"/>
              <w:rPr>
                <w:rFonts w:ascii="Verdana" w:eastAsia="Verdana" w:hAnsi="Verdana" w:cs="Verdana"/>
                <w:sz w:val="22"/>
                <w:szCs w:val="22"/>
              </w:rPr>
            </w:pPr>
          </w:p>
        </w:tc>
      </w:tr>
    </w:tbl>
    <w:p w:rsidR="00A93083" w:rsidRDefault="00A93083">
      <w:pPr>
        <w:rPr>
          <w:rFonts w:ascii="Verdana" w:eastAsia="Verdana" w:hAnsi="Verdana" w:cs="Verdana"/>
          <w:sz w:val="22"/>
          <w:szCs w:val="22"/>
        </w:rPr>
      </w:pPr>
      <w:bookmarkStart w:id="3" w:name="_ym3xeisj5b6" w:colFirst="0" w:colLast="0"/>
      <w:bookmarkEnd w:id="3"/>
    </w:p>
    <w:sectPr w:rsidR="00A93083">
      <w:footerReference w:type="default" r:id="rId7"/>
      <w:pgSz w:w="11906" w:h="16838"/>
      <w:pgMar w:top="283"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5494">
      <w:r>
        <w:separator/>
      </w:r>
    </w:p>
  </w:endnote>
  <w:endnote w:type="continuationSeparator" w:id="0">
    <w:p w:rsidR="00000000" w:rsidRDefault="00F0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083" w:rsidRDefault="00F05494">
    <w:pPr>
      <w:jc w:val="right"/>
    </w:pPr>
    <w:r>
      <w:t xml:space="preserve">Search Committee 110624      </w:t>
    </w: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5494">
      <w:r>
        <w:separator/>
      </w:r>
    </w:p>
  </w:footnote>
  <w:footnote w:type="continuationSeparator" w:id="0">
    <w:p w:rsidR="00000000" w:rsidRDefault="00F05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83"/>
    <w:rsid w:val="00A93083"/>
    <w:rsid w:val="00F0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D39CF-FB26-47CF-9D4E-80CBE03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color w:val="000000"/>
      <w:sz w:val="24"/>
      <w:szCs w:val="24"/>
    </w:rPr>
  </w:style>
  <w:style w:type="paragraph" w:styleId="Heading2">
    <w:name w:val="heading 2"/>
    <w:basedOn w:val="Normal"/>
    <w:next w:val="Normal"/>
    <w:pPr>
      <w:keepNext/>
      <w:pBdr>
        <w:top w:val="nil"/>
        <w:left w:val="nil"/>
        <w:bottom w:val="nil"/>
        <w:right w:val="nil"/>
        <w:between w:val="nil"/>
      </w:pBdr>
      <w:outlineLvl w:val="1"/>
    </w:pPr>
    <w:rPr>
      <w:b/>
      <w:color w:val="000000"/>
      <w:sz w:val="24"/>
      <w:szCs w:val="24"/>
    </w:rPr>
  </w:style>
  <w:style w:type="paragraph" w:styleId="Heading3">
    <w:name w:val="heading 3"/>
    <w:basedOn w:val="Normal"/>
    <w:next w:val="Normal"/>
    <w:pPr>
      <w:keepNext/>
      <w:pBdr>
        <w:top w:val="nil"/>
        <w:left w:val="nil"/>
        <w:bottom w:val="nil"/>
        <w:right w:val="nil"/>
        <w:between w:val="nil"/>
      </w:pBdr>
      <w:ind w:firstLine="720"/>
      <w:outlineLvl w:val="2"/>
    </w:pPr>
    <w:rPr>
      <w:color w:val="000000"/>
      <w:sz w:val="24"/>
      <w:szCs w:val="24"/>
    </w:rPr>
  </w:style>
  <w:style w:type="paragraph" w:styleId="Heading4">
    <w:name w:val="heading 4"/>
    <w:basedOn w:val="Normal"/>
    <w:next w:val="Normal"/>
    <w:pPr>
      <w:keepNext/>
      <w:pBdr>
        <w:top w:val="nil"/>
        <w:left w:val="nil"/>
        <w:bottom w:val="nil"/>
        <w:right w:val="nil"/>
        <w:between w:val="nil"/>
      </w:pBdr>
      <w:ind w:left="360" w:hanging="360"/>
      <w:outlineLvl w:val="3"/>
    </w:pPr>
    <w:rPr>
      <w:color w:val="000000"/>
      <w:sz w:val="24"/>
      <w:szCs w:val="24"/>
    </w:rPr>
  </w:style>
  <w:style w:type="paragraph" w:styleId="Heading5">
    <w:name w:val="heading 5"/>
    <w:basedOn w:val="Normal"/>
    <w:next w:val="Normal"/>
    <w:pPr>
      <w:keepNext/>
      <w:pBdr>
        <w:top w:val="nil"/>
        <w:left w:val="nil"/>
        <w:bottom w:val="nil"/>
        <w:right w:val="nil"/>
        <w:between w:val="nil"/>
      </w:pBdr>
      <w:ind w:left="720" w:hanging="720"/>
      <w:outlineLvl w:val="4"/>
    </w:pPr>
    <w:rPr>
      <w:b/>
      <w:color w:val="000000"/>
    </w:rPr>
  </w:style>
  <w:style w:type="paragraph" w:styleId="Heading6">
    <w:name w:val="heading 6"/>
    <w:basedOn w:val="Normal"/>
    <w:next w:val="Normal"/>
    <w:pPr>
      <w:keepNext/>
      <w:pBdr>
        <w:top w:val="nil"/>
        <w:left w:val="nil"/>
        <w:bottom w:val="nil"/>
        <w:right w:val="nil"/>
        <w:between w:val="nil"/>
      </w:pBdr>
      <w:outlineLvl w:val="5"/>
    </w:pPr>
    <w:rPr>
      <w:rFonts w:ascii="Verdana" w:eastAsia="Verdana" w:hAnsi="Verdana" w:cs="Verdana"/>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Shipley College</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Gilbank</dc:creator>
  <cp:lastModifiedBy>David Gilbank</cp:lastModifiedBy>
  <cp:revision>2</cp:revision>
  <dcterms:created xsi:type="dcterms:W3CDTF">2025-09-08T11:53:00Z</dcterms:created>
  <dcterms:modified xsi:type="dcterms:W3CDTF">2025-09-08T11:53:00Z</dcterms:modified>
</cp:coreProperties>
</file>